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56672">
      <w:pPr>
        <w:jc w:val="center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关于氢气的全面解析</w:t>
      </w:r>
    </w:p>
    <w:p w14:paraId="3F175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氢气（H₂）是自然界最轻的气体，具有高能量密度、清洁燃烧产物（水）和广泛来源等特点。随着技术进步和环保需求增加，氢气在多个领域的应用逐渐扩展。</w:t>
      </w:r>
    </w:p>
    <w:p w14:paraId="2EB78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定义</w:t>
      </w:r>
    </w:p>
    <w:p w14:paraId="0641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氢气（化学式：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H₂）是由两个氢原子通过共价键结合而成的双原子分子。</w:t>
      </w:r>
    </w:p>
    <w:p w14:paraId="7286D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1. 化学本质</w:t>
      </w:r>
    </w:p>
    <w:p w14:paraId="6A316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元素属性：氢（Hydrogen）是元素周期表第1号元素，原子核含1个质子（若为同位素则中子数不同），仅1个电子围绕核运动。</w:t>
      </w:r>
    </w:p>
    <w:p w14:paraId="0B63E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分子结构：氢气分子由两个氢原子共享电子形成稳定的共价键，键长约74皮米（pm），键能436 kJ/mol。</w:t>
      </w:r>
    </w:p>
    <w:p w14:paraId="38AA5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2. 物理性质</w:t>
      </w:r>
    </w:p>
    <w:p w14:paraId="39CF6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质量与密度：标准条件下（0℃, 1atm），氢气密度为0.0899 g/L，仅为空气的1/14，是宇宙中最轻的物质。</w:t>
      </w:r>
    </w:p>
    <w:p w14:paraId="26AA8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相变温度：沸点-252.87℃（20.28K），熔点-259.16℃（14K），接近绝对零度时液氢可转化为超流体。</w:t>
      </w:r>
    </w:p>
    <w:p w14:paraId="327AF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扩散性：氢气分子极小，扩散速度极快（常温下扩散系数为0.61 cm²/s），易穿透微小缝隙。</w:t>
      </w:r>
    </w:p>
    <w:p w14:paraId="35A0F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3. 同位素形态</w:t>
      </w:r>
    </w:p>
    <w:p w14:paraId="0D66D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氢元素存在三种天然同位素，直接影响氢气类型：</w:t>
      </w:r>
    </w:p>
    <w:p w14:paraId="240EF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氕（Protium, ¹H）：占比99.98%，仅含1个质子，无中子，构成普通氢气（H₂）。</w:t>
      </w:r>
    </w:p>
    <w:p w14:paraId="04889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氘（Deuterium, ²H）：含1个质子和1个中子，可形成重氢（D₂），用于核反应堆慢化剂。</w:t>
      </w:r>
    </w:p>
    <w:p w14:paraId="0503B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氚（Tritium, ³H）：具放射性（半衰期12.3年），用于核聚变实验与发光涂料。</w:t>
      </w:r>
    </w:p>
    <w:p w14:paraId="7CA2B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4. 自然存在与人工制备</w:t>
      </w:r>
    </w:p>
    <w:p w14:paraId="77F7E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自然分布：宇宙中丰度最高（约75%质量占比），但地球大气中仅占0.00005%（因逃逸至太空）。</w:t>
      </w:r>
    </w:p>
    <w:p w14:paraId="6347D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人工制取：</w:t>
      </w:r>
    </w:p>
    <w:p w14:paraId="4C91C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工业法：甲烷蒸汽重整（CH₄ + H₂O → CO + 3H₂）、电解水（2H₂O → 2H₂↑ + O₂↑）。</w:t>
      </w:r>
    </w:p>
    <w:p w14:paraId="067F4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新兴技术：光催化分解水、生物质气化等绿色制氢路径。</w:t>
      </w:r>
    </w:p>
    <w:p w14:paraId="6A5E4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5. 核心特性与风险标签</w:t>
      </w:r>
    </w:p>
    <w:p w14:paraId="67B33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可燃性：氢气在空气中燃烧生成水（2H₂ + O₂ → 2H₂O），爆炸极限宽（4%-75%体积浓度），需严格防爆。</w:t>
      </w:r>
    </w:p>
    <w:p w14:paraId="7BD4D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无毒但具窒息性：本身无毒性，但高浓度时会降低空气中氧气含量，引发缺氧风险。</w:t>
      </w:r>
    </w:p>
    <w:p w14:paraId="5DA3D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氢脆现象：高温高压下可渗透金属晶格，导致材料脆化断裂（如钢制管道需特殊处理）。</w:t>
      </w:r>
    </w:p>
    <w:p w14:paraId="12A83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二、应用领域</w:t>
      </w:r>
    </w:p>
    <w:p w14:paraId="23811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1. 工业领域</w:t>
      </w:r>
    </w:p>
    <w:p w14:paraId="3D863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化工生产：氢气是合成氨（用于化肥）、甲醇和炼油工艺的核心原料。全球约60%的氢气用于合成氨生产。</w:t>
      </w:r>
    </w:p>
    <w:p w14:paraId="5211F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金属加工：在高温下，氢气作为还原剂用于金属冶炼（如钨、钼）和半导体制造中的退火工艺。</w:t>
      </w:r>
    </w:p>
    <w:p w14:paraId="76D2C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浮法玻璃：氢气与氮气混合用于保护玻璃液面，防止氧化。</w:t>
      </w:r>
    </w:p>
    <w:p w14:paraId="7C860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2. 能源领域</w:t>
      </w:r>
    </w:p>
    <w:p w14:paraId="058DC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燃料电池：氢气通过电化学反应直接发电，用于汽车（如丰田Mirai）、无人机和固定式发电站。燃料电池效率可达60%，理论效率可达83%，实际运行效率40-60%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。</w:t>
      </w:r>
    </w:p>
    <w:p w14:paraId="0542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储能介质：利用电解水制氢储存过剩电能，解决风能、太阳能间歇性问题。</w:t>
      </w:r>
    </w:p>
    <w:p w14:paraId="31982569">
      <w:pPr>
        <w:pStyle w:val="4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混合燃料：燃气轮机掺氢燃烧可减少碳排放，2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023年日本川崎重工实现40%掺氢燃气轮机发电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。</w:t>
      </w:r>
    </w:p>
    <w:p w14:paraId="3D889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3. 医疗领域</w:t>
      </w:r>
    </w:p>
    <w:p w14:paraId="11E4F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磁共振成像（MRI）：液氢用于超导磁体冷却，维持设备低温超导状态。</w:t>
      </w:r>
    </w:p>
    <w:p w14:paraId="359FF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呼吸治疗：实验表明，吸入低浓度氢气可能缓解氧化应激损伤，用于脑缺血、肺病辅助治疗（尚处研究阶段）。</w:t>
      </w:r>
    </w:p>
    <w:p w14:paraId="28E7B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4. 航天与科研</w:t>
      </w:r>
    </w:p>
    <w:p w14:paraId="34AA7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火箭燃料：液氢/液氧组合推进效率最高（比冲达450秒），用于航天飞机主发动机。</w:t>
      </w:r>
    </w:p>
    <w:p w14:paraId="767D6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5. 新兴应用</w:t>
      </w:r>
    </w:p>
    <w:p w14:paraId="55C5D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氢冶金：替代焦炭炼铁，瑞典HYBRIT项目实现无化石炼钢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2024年已实现90%减碳率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。</w:t>
      </w:r>
    </w:p>
    <w:p w14:paraId="2363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氢能社区：日本福岛建成10MW级制氢工厂，构建区域供氢网络。</w:t>
      </w:r>
    </w:p>
    <w:p w14:paraId="043EC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实验室应用：作为载气用于气相色谱，或参与催化反应研究。</w:t>
      </w:r>
    </w:p>
    <w:p w14:paraId="62EEE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三、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注意事项</w:t>
      </w:r>
    </w:p>
    <w:p w14:paraId="1EC57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尽管氢气应用前景广阔，但其低密度、高扩散性、易燃易爆等特性要求严格的安全管理措施。</w:t>
      </w:r>
    </w:p>
    <w:p w14:paraId="46D0E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1. 安全操作规范</w:t>
      </w:r>
    </w:p>
    <w:p w14:paraId="15B5D383">
      <w:pPr>
        <w:pStyle w:val="4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kern w:val="2"/>
          <w:sz w:val="28"/>
          <w:szCs w:val="28"/>
          <w:lang w:val="en-US" w:eastAsia="zh-CN" w:bidi="ar-SA"/>
        </w:rPr>
        <w:t>（1）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kern w:val="2"/>
          <w:sz w:val="28"/>
          <w:szCs w:val="28"/>
          <w:lang w:val="en-US" w:eastAsia="zh-CN" w:bidi="ar-SA"/>
        </w:rPr>
        <w:t>爆炸风险控制：氢气爆炸极限（4%-75%）极宽，应按照GB 50493-2019要求设置可燃气体和有毒气体检测报警系统，确保浓度低于1%（安全阈值）。</w:t>
      </w:r>
    </w:p>
    <w:p w14:paraId="3C657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静电防护：氢气流动易产生静电，设备需接地电阻＜10Ω，操作人员着防静电服。</w:t>
      </w:r>
    </w:p>
    <w:p w14:paraId="457CA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禁火区域：储存区50米内禁止明火，使用防爆电气设备（Ex dⅡCT4标准）。</w:t>
      </w:r>
    </w:p>
    <w:p w14:paraId="4D3AD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2. 储存与运输要求</w:t>
      </w:r>
    </w:p>
    <w:p w14:paraId="5C0D0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高压气瓶：储氢瓶压力通常35-70MPa，需定期检测（每3年水压试验），避免阳光直射。</w:t>
      </w:r>
    </w:p>
    <w:p w14:paraId="7C7B3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液态储运：液氢需保存在-253℃绝热容器中，运输车辆配备泄压阀和防碰撞结构。</w:t>
      </w:r>
    </w:p>
    <w:p w14:paraId="380AA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材料兼容性：氢脆现象可导致金属脆裂，需选用奥氏体不锈钢、铝合金等抗氢材料。</w:t>
      </w:r>
    </w:p>
    <w:p w14:paraId="7D6E9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3. 环境与法规</w:t>
      </w:r>
    </w:p>
    <w:p w14:paraId="07241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泄漏监测：安装红外或热导式传感器，实时监测管道、阀门密封性。</w:t>
      </w:r>
    </w:p>
    <w:p w14:paraId="4E7E5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通风设计：氢气密度仅为空气1/14，泄漏后易在顶部聚集，设施需设置屋顶排风系统。</w:t>
      </w:r>
    </w:p>
    <w:p w14:paraId="46432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法规遵从：遵循《GB 4962-2008氢气使用安全技术规程》、ISO 16111储氢容器标准。</w:t>
      </w:r>
    </w:p>
    <w:p w14:paraId="0E01E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4. 应急处理</w:t>
      </w:r>
    </w:p>
    <w:p w14:paraId="2FD35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泄漏处置：立即切断气源，使用铜制工具（防火花）堵漏，喷雾水稀释氢气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，氢气泄漏应急处置"三区划分"（警戒区、管控区、安全区）。</w:t>
      </w:r>
    </w:p>
    <w:p w14:paraId="4511E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火灾扑救：若氢气燃烧，应先切断气源，用干粉灭火器灭火，避免直接浇水（温差致容器爆裂）。</w:t>
      </w:r>
    </w:p>
    <w:p w14:paraId="5BAA6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人员急救：高浓度氢气环境可致窒息，需佩戴正压呼吸器进入现场救援。</w:t>
      </w:r>
    </w:p>
    <w:p w14:paraId="4D753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5. 特殊场景注意事项</w:t>
      </w:r>
    </w:p>
    <w:p w14:paraId="7A6FA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车载氢系统：燃料电池车碰撞后需自动切断氢供应，储氢罐安装TPRD（温度压力释放装置）。</w:t>
      </w:r>
    </w:p>
    <w:p w14:paraId="12DF3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实验室使用：小规模实验应在通风橱内进行，氢气球填充氦气替代以避免儿童风险。</w:t>
      </w:r>
    </w:p>
    <w:p w14:paraId="6F776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医疗应用：高压氢氧混合气体治疗需经伦理审批，严格控制浓度（＜4%防爆）。</w:t>
      </w:r>
    </w:p>
    <w:p w14:paraId="1B08A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四</w:t>
      </w:r>
      <w:bookmarkStart w:id="0" w:name="_GoBack"/>
      <w:bookmarkEnd w:id="0"/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、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结语</w:t>
      </w:r>
    </w:p>
    <w:p w14:paraId="3DF20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</w:rPr>
        <w:t>作为21世纪清洁能源的关键载体，氢气在工业、能源、医疗等领域的价值日益凸显。然而，其特殊理化性质要求从技术研发、标准制定到操作培训的全链条风险管理。随着储氢材料、固态储运技术的突破，未来氢气应用将更安全高效，助力全球碳中和目标的实现。</w:t>
      </w:r>
    </w:p>
    <w:p w14:paraId="3F67F434">
      <w:pPr>
        <w:jc w:val="both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94571"/>
    <w:rsid w:val="14794571"/>
    <w:rsid w:val="575D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珠海市航空管委会</Company>
  <Pages>6</Pages>
  <Words>2035</Words>
  <Characters>2246</Characters>
  <Lines>0</Lines>
  <Paragraphs>0</Paragraphs>
  <TotalTime>1</TotalTime>
  <ScaleCrop>false</ScaleCrop>
  <LinksUpToDate>false</LinksUpToDate>
  <CharactersWithSpaces>2285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2025-04-11T05:37:00Z</dcterms:created>
  <dc:creator>嘿木南</dc:creator>
  <cp:lastModifiedBy>嘿木南</cp:lastModifiedBy>
  <dcterms:modified xsi:type="dcterms:W3CDTF">2025-04-11T08:29:17Z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982799E392E846119B21CE25A34D98F1_11</vt:lpwstr>
  </property>
  <property fmtid="{D5CDD505-2E9C-101B-9397-08002B2CF9AE}" pid="4" name="KSOTemplateDocerSaveRecord">
    <vt:lpwstr>eyJoZGlkIjoiODdhZWQ2ZGI2ODUwNmEyMDE2NTQ1MmUyMTNkYjRkMmUiLCJ1c2VySWQiOiI2ODI3NDk3MTgifQ==</vt:lpwstr>
  </property>
</Properties>
</file>