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1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center"/>
        <w:textAlignment w:val="baseline"/>
        <w:rPr>
          <w:rFonts w:ascii="Segoe UI" w:hAnsi="Segoe UI" w:eastAsia="Segoe UI" w:cs="Segoe UI"/>
          <w:b/>
          <w:bCs/>
          <w:i w:val="0"/>
          <w:iCs w:val="0"/>
          <w:caps w:val="0"/>
          <w:spacing w:val="0"/>
          <w:sz w:val="30"/>
          <w:szCs w:val="30"/>
        </w:rPr>
      </w:pPr>
      <w:r>
        <w:rPr>
          <w:rFonts w:hint="default" w:ascii="Segoe UI" w:hAnsi="Segoe UI" w:eastAsia="Segoe UI" w:cs="Segoe UI"/>
          <w:b/>
          <w:bCs/>
          <w:i w:val="0"/>
          <w:iCs w:val="0"/>
          <w:caps w:val="0"/>
          <w:spacing w:val="0"/>
          <w:sz w:val="30"/>
          <w:szCs w:val="30"/>
          <w:bdr w:val="none" w:color="auto" w:sz="0" w:space="0"/>
          <w:shd w:val="clear" w:fill="FFFFFF"/>
          <w:vertAlign w:val="baseline"/>
        </w:rPr>
        <w:t>高纯氩：工业与科技领域的重要气体</w:t>
      </w:r>
    </w:p>
    <w:p w14:paraId="3D1D9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一、引言</w:t>
      </w:r>
    </w:p>
    <w:p w14:paraId="567D1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现代工业和科技领域，高纯气体的应用日益广泛，其中高纯氩作为一种重要的惰性气体，因其独特的物理和化学性质，成为众多行业不可或缺的材料。本文将详细介绍高纯氩的基本性质、制备方法、应用领域以及安全与储存要求，帮助读者全面了解这一关键气体。</w:t>
      </w:r>
    </w:p>
    <w:p w14:paraId="0FE5DD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二、高纯氩的基本性质</w:t>
      </w:r>
    </w:p>
    <w:p w14:paraId="698F80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（一）物理性质</w:t>
      </w:r>
      <w:bookmarkStart w:id="0" w:name="_GoBack"/>
      <w:bookmarkEnd w:id="0"/>
    </w:p>
    <w:p w14:paraId="55115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高纯氩是一种无色、无味、无臭的单原子气体，具有以下主要物理特性：</w:t>
      </w:r>
    </w:p>
    <w:p w14:paraId="6676374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分子式</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：Ar</w:t>
      </w:r>
    </w:p>
    <w:p w14:paraId="15318D4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相对分子质量</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：39.948</w:t>
      </w:r>
    </w:p>
    <w:p w14:paraId="7FAA531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密度</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：在标准条件下（0℃，101.325 kPa），氩气的密度为1.784 g/L，比空气密度大（空气密度约为1.293 g/L），因此在空气中会下沉。</w:t>
      </w:r>
    </w:p>
    <w:p w14:paraId="1A472AC5">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熔点</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：-189.2℃</w:t>
      </w:r>
    </w:p>
    <w:p w14:paraId="244A33E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沸点</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：-185.9℃</w:t>
      </w:r>
    </w:p>
    <w:p w14:paraId="0F208FC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溶解性</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：氩气在水中的溶解度极低，20℃时，1体积水仅能溶解约0.035体积的氩气。</w:t>
      </w:r>
    </w:p>
    <w:p w14:paraId="5660873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临界温度</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：-122.4℃</w:t>
      </w:r>
    </w:p>
    <w:p w14:paraId="208393A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临界压力</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：4.86 MPa</w:t>
      </w:r>
    </w:p>
    <w:p w14:paraId="5C5FCD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（二）化学性质</w:t>
      </w:r>
    </w:p>
    <w:p w14:paraId="61A71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氩气是一种典型的惰性气体，化学性质极为稳定。它在常温下几乎不与其他物质发生化学反应，即使在高温条件下，也很难与其他元素或化合物发生反应。这一特性使得氩气在许多需要保护气氛的工业过程中具有独特的优势。</w:t>
      </w:r>
    </w:p>
    <w:p w14:paraId="7F9E95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三、高纯氩的制备方法</w:t>
      </w:r>
    </w:p>
    <w:p w14:paraId="753814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（一）空气分离法</w:t>
      </w:r>
    </w:p>
    <w:p w14:paraId="05FD2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高纯氩的主要制备方法是通过空气分离。空气中的氩气含量约为0.93%（体积比），因此可以通过低温分离空气的方法提取氩气。具体步骤如下：</w:t>
      </w:r>
    </w:p>
    <w:p w14:paraId="49877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1.空气预处理</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：将空气经过压缩、冷却和干燥，去除其中的水分、二氧化碳和杂质气体。</w:t>
      </w:r>
    </w:p>
    <w:p w14:paraId="271088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2.低温精馏</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：将预处理后的空气送入低温精馏塔，利用各组分的沸点差异进行分离。首先分离出氮气和氧气，氩气则富集在液态空气中。</w:t>
      </w:r>
    </w:p>
    <w:p w14:paraId="0C1D77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3.氩气提纯</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：从液态空气中提取粗氩，再通过进一步的精馏和提纯，去除其中的氮气、氧气和其他杂质，最终得到高纯氩气。</w:t>
      </w:r>
    </w:p>
    <w:p w14:paraId="7910D4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（二）吸附法</w:t>
      </w:r>
    </w:p>
    <w:p w14:paraId="0040D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吸附法是一种常用的高纯氩提纯技术，尤其适用于对粗氩进行深度净化。常用的吸附剂包括活性炭、分子筛等。吸附法的基本原理是利用吸附剂在不同压力和温度下对杂质的吸附能力差异，将氩气中的杂质去除。例如，通过变压吸附（PSA）技术，可以在高压下吸附杂质，然后在低压下解吸杂质，从而实现氩气的提纯。</w:t>
      </w:r>
    </w:p>
    <w:p w14:paraId="48BE50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（三）膜分离法</w:t>
      </w:r>
    </w:p>
    <w:p w14:paraId="2428E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膜分离法是一种新兴的气体分离技术，利用气体在膜中的溶解度和扩散速率差异实现分离。对于氩气的提纯，可以通过选择合适的膜材料和操作条件，将氩气与其他气体组分分离。膜分离法的优点是操作简单、能耗低，但目前在高纯氩制备中的应用相对较少，仍处于研究和开发阶段。</w:t>
      </w:r>
    </w:p>
    <w:p w14:paraId="55BCD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四、高纯氩的应用领域</w:t>
      </w:r>
    </w:p>
    <w:p w14:paraId="358E38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（一）金属加工与焊接</w:t>
      </w:r>
    </w:p>
    <w:p w14:paraId="6B2D36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1.焊接保护气</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：高纯氩气在焊接过程中作为保护气，能够有效隔绝空气中的氧气和氮气，防止金属在高温下氧化或氮化。例如，在不锈钢、铝合金等金属的焊接中，使用高纯氩气可以显著提高焊接质量和金属的耐腐蚀性。</w:t>
      </w:r>
    </w:p>
    <w:p w14:paraId="28E38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2.金属热处理</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：在金属的退火、淬火等热处理过程中，高纯氩气可以作为保护气氛，防止金属表面氧化，同时避免杂质的污染，确保金属的微观结构和性能达到预期要求。</w:t>
      </w:r>
    </w:p>
    <w:p w14:paraId="030255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（二）半导体与电子工业</w:t>
      </w:r>
    </w:p>
    <w:p w14:paraId="5A64F9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1.半导体制造</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半导体芯片的生产过程中，高纯氩气被广泛应用于多个环节。例如，在化学气相沉积（CVD）过程中，高纯氩气作为载气，将反应气体输送到反应室，同时提供惰性保护环境，防止杂质的污染。在离子注入过程中，高纯氩气可以作为背景气体，确保离子束的稳定性和注入精度。</w:t>
      </w:r>
    </w:p>
    <w:p w14:paraId="42A8DA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2.电子元件生产</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：在电子元件的制造中，如电子管、荧光灯等，高纯氩气用于填充元件内部，提供稳定的惰性环境，防止元件内部的金属电极氧化，延长元件的使用寿命。</w:t>
      </w:r>
    </w:p>
    <w:p w14:paraId="29BBF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（三）化工与材料科学</w:t>
      </w:r>
    </w:p>
    <w:p w14:paraId="1C8571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1.化学反应保护</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：在一些对氧气和水分敏感的化学反应中，高纯氩气可以作为保护气体，防止反应物或产物被氧化或水解。例如，在有机合成中的某些反应，需要在高纯氩气的保护下进行，以确保反应的顺利进行和产物的纯度。</w:t>
      </w:r>
    </w:p>
    <w:p w14:paraId="2D4FFA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2.材料制备</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：在制备高性能材料，如陶瓷、超导材料等时，高纯氩气可以作为气氛气体，防止材料在高温烧结过程中被氧化或污染，确保材料的性能达到设计要求。</w:t>
      </w:r>
    </w:p>
    <w:p w14:paraId="6163CC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（四）科研与分析领域</w:t>
      </w:r>
    </w:p>
    <w:p w14:paraId="4AB98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1.气体分析</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：高纯氩气在气相色谱（GC）和质谱分析（MS）中作为载气，具有良好的化学稳定性和惰性，能够确保分析过程的准确性和可靠性。</w:t>
      </w:r>
    </w:p>
    <w:p w14:paraId="570229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2.低温实验</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：在低温物理实验中，高纯氩气可以作为制冷剂，利用其液化后的低温特性，为实验装置提供低温环境。</w:t>
      </w:r>
    </w:p>
    <w:p w14:paraId="5F41E2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五、高纯氩的安全与储存</w:t>
      </w:r>
    </w:p>
    <w:p w14:paraId="14D772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（一）安全特性</w:t>
      </w:r>
    </w:p>
    <w:p w14:paraId="33638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1.窒息风险</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：高纯氩气本身无毒，但在高浓度环境下会排挤空气中的氧气，导致氧气含量降低，从而引发窒息。因此，在使用高纯氩气的场所，必须保持良好的通风，避免大量泄漏。</w:t>
      </w:r>
    </w:p>
    <w:p w14:paraId="22B01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2.低温危害</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：液态氩气的温度极低（-185.9℃），接触液态氩气可能导致严重的冻伤。在操作液态氩气时，必须佩戴防护手套和护目镜，避免液态氩气与皮肤直接接触。</w:t>
      </w:r>
    </w:p>
    <w:p w14:paraId="224FB7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3.高压风险</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：高纯氩气通常以高压气瓶的形式储存和运输，气瓶压力较高（通常为15 MPa左右）。在使用和运输过程中，必须严格遵守气瓶操作规程，防止气瓶泄漏或爆炸。</w:t>
      </w:r>
    </w:p>
    <w:p w14:paraId="25AE6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（二）储存与运输</w:t>
      </w:r>
    </w:p>
    <w:p w14:paraId="1BD48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1.储存条件</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：高纯氩气应储存在阴凉、通风、干燥的环境中，避免阳光直射和高温。气瓶应远离火源、热源和易燃物品，确保储存场所的安全。</w:t>
      </w:r>
    </w:p>
    <w:p w14:paraId="5E11D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2.气瓶标识</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：气瓶上应有清晰的标识，注明气体名称、纯度、压力等信息，便于操作人员识别和使用。</w:t>
      </w:r>
    </w:p>
    <w:p w14:paraId="40804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b/>
          <w:bCs/>
          <w:i w:val="0"/>
          <w:iCs w:val="0"/>
          <w:caps w:val="0"/>
          <w:spacing w:val="0"/>
          <w:kern w:val="0"/>
          <w:sz w:val="28"/>
          <w:szCs w:val="28"/>
          <w:bdr w:val="none" w:color="auto" w:sz="0" w:space="0"/>
          <w:shd w:val="clear" w:fill="FFFFFF"/>
          <w:vertAlign w:val="baseline"/>
          <w:lang w:val="en-US" w:eastAsia="zh-CN" w:bidi="ar"/>
        </w:rPr>
        <w:t>3.运输要求</w:t>
      </w: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：在运输过程中，气瓶应固定牢固，避免碰撞和滚动。运输车辆应配备灭火器材和泄漏应急处理设备，确保运输过程的安全。</w:t>
      </w:r>
    </w:p>
    <w:p w14:paraId="38D79E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六、高纯氩的市场与发展趋势</w:t>
      </w:r>
    </w:p>
    <w:p w14:paraId="00CB9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随着现代工业和科技的快速发展，高纯氩的市场需求不断增加。特别是在半导体、电子、新能源等领域，对高纯氩的纯度和质量要求越来越高。未来，高纯氩的制备技术将朝着更高纯度、更低能耗和更环保的方向发展。例如，通过改进吸附技术和膜分离技术，进一步提高氩气的提纯效率和纯度；同时，开发新型的制备工艺，减少对传统能源的依赖，降低生产成本，也是高纯氩行业的重要发展方向。</w:t>
      </w:r>
    </w:p>
    <w:p w14:paraId="6DB03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Theme="minorEastAsia" w:hAnsiTheme="minorEastAsia" w:eastAsiaTheme="minorEastAsia" w:cstheme="minorEastAsia"/>
          <w:b/>
          <w:bCs/>
          <w:i w:val="0"/>
          <w:iCs w:val="0"/>
          <w:caps w:val="0"/>
          <w:spacing w:val="0"/>
          <w:sz w:val="28"/>
          <w:szCs w:val="28"/>
        </w:rPr>
      </w:pPr>
      <w:r>
        <w:rPr>
          <w:rFonts w:hint="eastAsia" w:asciiTheme="minorEastAsia" w:hAnsiTheme="minorEastAsia" w:eastAsiaTheme="minorEastAsia" w:cstheme="minorEastAsia"/>
          <w:b/>
          <w:bCs/>
          <w:i w:val="0"/>
          <w:iCs w:val="0"/>
          <w:caps w:val="0"/>
          <w:spacing w:val="0"/>
          <w:sz w:val="28"/>
          <w:szCs w:val="28"/>
          <w:bdr w:val="none" w:color="auto" w:sz="0" w:space="0"/>
          <w:shd w:val="clear" w:fill="FFFFFF"/>
          <w:vertAlign w:val="baseline"/>
        </w:rPr>
        <w:t>七、结论</w:t>
      </w:r>
    </w:p>
    <w:p w14:paraId="5F049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作为一种重要的惰性气体，凭借其独特的物理和化学性质，在金属加工、半导体制造、化工、科研等多个领域发挥着不可替代的作用。通过空气分离、吸附法等先进的制备技术，可以高效地生产出高纯氩气，满足不同行业的需求。然而，在使用和储存高纯氩气时，必须严格遵守安全操作规程，避免窒息、低温冻伤和高压泄漏等风险。随着科技的进步和市场需求的增加，高纯氩的应用前景将更加广阔，其制备技术也将不断完善和发展。</w:t>
      </w:r>
    </w:p>
    <w:p w14:paraId="37DC6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8"/>
          <w:szCs w:val="28"/>
        </w:rPr>
      </w:pPr>
      <w:r>
        <w:rPr>
          <w:rFonts w:hint="eastAsia" w:asciiTheme="minorEastAsia" w:hAnsiTheme="minorEastAsia" w:eastAsiaTheme="minorEastAsia" w:cstheme="minorEastAsia"/>
          <w:i w:val="0"/>
          <w:iCs w:val="0"/>
          <w:caps w:val="0"/>
          <w:spacing w:val="0"/>
          <w:kern w:val="0"/>
          <w:sz w:val="28"/>
          <w:szCs w:val="28"/>
          <w:bdr w:val="none" w:color="auto" w:sz="0" w:space="0"/>
          <w:shd w:val="clear" w:fill="FFFFFF"/>
          <w:vertAlign w:val="baseline"/>
          <w:lang w:val="en-US" w:eastAsia="zh-CN" w:bidi="ar"/>
        </w:rPr>
        <w:t>高纯氩的广泛应用和重要性使其成为现代工业和科技领域不可或缺的关键材料。通过深入了解其性质、制备方法和应用领域，我们可以更好地利用这一气体资源，推动相关行业的持续发展。</w:t>
      </w:r>
    </w:p>
    <w:p w14:paraId="18C5AA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DD679"/>
    <w:multiLevelType w:val="singleLevel"/>
    <w:tmpl w:val="360DD67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F1F13"/>
    <w:rsid w:val="32BF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珠海市航空管委会</Company>
  <Pages>6</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2025-05-06T08:30:00Z</dcterms:created>
  <dc:creator>嘿木南</dc:creator>
  <cp:lastModifiedBy>嘿木南</cp:lastModifiedBy>
  <dcterms:modified xsi:type="dcterms:W3CDTF">2025-05-06T09:19:15Z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4EEE567A27B944EFB892A13C743B7F21_11</vt:lpwstr>
  </property>
  <property fmtid="{D5CDD505-2E9C-101B-9397-08002B2CF9AE}" pid="4" name="KSOTemplateDocerSaveRecord">
    <vt:lpwstr>eyJoZGlkIjoiODdhZWQ2ZGI2ODUwNmEyMDE2NTQ1MmUyMTNkYjRkMmUiLCJ1c2VySWQiOiI2ODI3NDk3MTgifQ==</vt:lpwstr>
  </property>
</Properties>
</file>