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C9AF3">
      <w:pPr>
        <w:pStyle w:val="2"/>
        <w:bidi w:val="0"/>
        <w:jc w:val="center"/>
      </w:pPr>
      <w:r>
        <w:rPr>
          <w:rFonts w:hint="default"/>
        </w:rPr>
        <w:t>高纯乙炔</w:t>
      </w:r>
      <w:r>
        <w:rPr>
          <w:rFonts w:hint="eastAsia"/>
          <w:lang w:eastAsia="zh-CN"/>
        </w:rPr>
        <w:t>（</w:t>
      </w:r>
      <w:r>
        <w:t>C₂H₂</w:t>
      </w:r>
      <w:r>
        <w:rPr>
          <w:rFonts w:hint="eastAsia"/>
          <w:lang w:eastAsia="zh-CN"/>
        </w:rPr>
        <w:t>）</w:t>
      </w:r>
    </w:p>
    <w:p w14:paraId="0B7950EE">
      <w:pPr>
        <w:pStyle w:val="4"/>
        <w:bidi w:val="0"/>
        <w:rPr>
          <w:rFonts w:hint="default"/>
        </w:rPr>
      </w:pPr>
      <w:r>
        <w:rPr>
          <w:rFonts w:hint="default"/>
        </w:rPr>
        <w:t>一、高纯乙炔的定义与性质</w:t>
      </w:r>
    </w:p>
    <w:p w14:paraId="60D2C3E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高纯乙炔是指纯度≥99.6%的乙炔气体，部分产品纯度可达99.99%，甚至99.999%（即5.0N级别）。它是一种无色、具有弱麻醉作用的易燃气体，纯乙炔没有气味，但由于工业乙炔中常含有硫化氢、磷化氢等杂质，因此通常有特殊的臭味。</w:t>
      </w:r>
    </w:p>
    <w:p w14:paraId="22BA79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物理性质：</w:t>
      </w:r>
    </w:p>
    <w:p w14:paraId="5D8C453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相对密度：1.0869（空气=1）。</w:t>
      </w:r>
    </w:p>
    <w:p w14:paraId="31C242A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熔点：-80.8℃。</w:t>
      </w:r>
    </w:p>
    <w:p w14:paraId="265C27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沸点：-84℃。</w:t>
      </w:r>
    </w:p>
    <w:p w14:paraId="3B5875B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闪点：-17.78℃。</w:t>
      </w:r>
    </w:p>
    <w:p w14:paraId="78ACCA9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自燃点：305℃。</w:t>
      </w:r>
    </w:p>
    <w:p w14:paraId="5297F9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溶解性：微溶于水，易溶于乙醇、苯、丙酮等有机溶剂。</w:t>
      </w:r>
    </w:p>
    <w:p w14:paraId="7687F04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/>
        <w:jc w:val="both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化学性质：</w:t>
      </w:r>
    </w:p>
    <w:p w14:paraId="350AAC6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高纯乙炔具有活泼的化学性质，可以发生加成、氧化、聚合和金属取代反应。</w:t>
      </w:r>
    </w:p>
    <w:p w14:paraId="27F98C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0" w:right="0" w:firstLine="56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在氧气中燃烧时，火焰温度可达3200℃。</w:t>
      </w:r>
    </w:p>
    <w:p w14:paraId="4E366C0A">
      <w:pPr>
        <w:pStyle w:val="4"/>
        <w:bidi w:val="0"/>
        <w:jc w:val="left"/>
        <w:rPr>
          <w:rFonts w:hint="default"/>
        </w:rPr>
      </w:pPr>
      <w:r>
        <w:rPr>
          <w:rFonts w:hint="default"/>
        </w:rPr>
        <w:t>二、高纯乙炔的制法</w:t>
      </w:r>
    </w:p>
    <w:p w14:paraId="25470ED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560" w:firstLineChars="200"/>
        <w:jc w:val="both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高纯乙炔的制法主要有以下两种：</w:t>
      </w:r>
    </w:p>
    <w:p w14:paraId="32F70F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280" w:firstLineChars="100"/>
        <w:jc w:val="both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电石法：由电石（碳化钙）与水反应生成乙炔。反应方程式为：CaC₂ + 2H₂O → C₂H₂ + Ca(OH)₂。</w:t>
      </w:r>
    </w:p>
    <w:p w14:paraId="6926F6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280" w:firstLineChars="100"/>
        <w:jc w:val="both"/>
        <w:textAlignment w:val="baseline"/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eastAsia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天然气制乙炔法：预热到600～650℃的原料天然气和氧进入多管式烧嘴板乙炔炉，在1500℃下，甲烷裂解制得8%左右的稀乙炔，再用N-甲基吡咯烷酮提浓制得99%的乙炔成品。</w:t>
      </w:r>
    </w:p>
    <w:p w14:paraId="1207F2DD">
      <w:pPr>
        <w:pStyle w:val="4"/>
        <w:bidi w:val="0"/>
        <w:jc w:val="left"/>
        <w:rPr>
          <w:rFonts w:hint="default"/>
        </w:rPr>
      </w:pPr>
      <w:r>
        <w:rPr>
          <w:rFonts w:hint="default"/>
        </w:rPr>
        <w:t>三、高纯乙炔的使用场景</w:t>
      </w:r>
    </w:p>
    <w:p w14:paraId="38DC970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560" w:firstLineChars="2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高纯乙炔在多个领域有广泛的应用，主要包括以下几个方面：</w:t>
      </w:r>
    </w:p>
    <w:p w14:paraId="0ED67A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金属加工：</w:t>
      </w:r>
    </w:p>
    <w:p w14:paraId="41FCF61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焊接与切割：高纯乙炔与氧气混合燃烧产生的氧乙炔火焰温度可达3200℃，常用于造船、钢结构等金属的切割和焊接。</w:t>
      </w:r>
    </w:p>
    <w:p w14:paraId="1AD7062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金属加热：高纯乙炔燃烧产生的高温可用于金属的加热处理。</w:t>
      </w:r>
    </w:p>
    <w:p w14:paraId="1A05A8FD"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化学合成：</w:t>
      </w:r>
    </w:p>
    <w:p w14:paraId="5D827F1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有机化合物合成：高纯乙炔是合成乙醛、醋酸、丙酮、季戊四醇、丙炔醇、1,4-丁炔二醇、1,4-丁二醇、丁二烯、异戊二烯、氯乙烯、偏氯乙烯、三氯乙烯、四氯乙烯、醋酸乙烯、甲基苯乙烯、乙烯基乙炔、乙烯基乙醚、丙烯酸及其酯类等的重要原料。</w:t>
      </w:r>
    </w:p>
    <w:p w14:paraId="677CC521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高纯度有机化合物合成：在半导体与微电子制造中，高纯乙炔用于芯片生产、LCOS晶体管加工等。</w:t>
      </w:r>
    </w:p>
    <w:p w14:paraId="791918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科研与分析：</w:t>
      </w:r>
    </w:p>
    <w:p w14:paraId="5EC5D2B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原子吸收光谱：高纯乙炔可用于原子吸收光谱分析中的标准气、校正气。</w:t>
      </w:r>
    </w:p>
    <w:p w14:paraId="4EAF3B3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实验室研究：高纯乙炔在实验室中用于研究化学反应、合成新材料等。</w:t>
      </w:r>
    </w:p>
    <w:p w14:paraId="3A48D9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特殊材料合成：</w:t>
      </w:r>
    </w:p>
    <w:p w14:paraId="33A0D0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合成橡胶与纤维：高纯乙炔是合成橡胶、合成纤维和塑料的单体。</w:t>
      </w:r>
    </w:p>
    <w:p w14:paraId="485BEA1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特种塑料：高纯乙炔用于制造特种塑料，如聚乙炔纤维。</w:t>
      </w:r>
    </w:p>
    <w:p w14:paraId="2E538C0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其他应用：</w:t>
      </w:r>
    </w:p>
    <w:p w14:paraId="179B44C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照明：在电灯未普及或没有电力的地方，高纯乙炔可用作照明光源。</w:t>
      </w:r>
    </w:p>
    <w:p w14:paraId="39277C1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标准气体：高纯乙炔用于生产变压器油分析标准气等标准气体。</w:t>
      </w:r>
    </w:p>
    <w:p w14:paraId="336DCCF1">
      <w:pPr>
        <w:pStyle w:val="4"/>
        <w:bidi w:val="0"/>
        <w:jc w:val="left"/>
        <w:rPr>
          <w:rFonts w:hint="default"/>
        </w:rPr>
      </w:pPr>
      <w:r>
        <w:rPr>
          <w:rFonts w:hint="default"/>
        </w:rPr>
        <w:t>四、高纯乙炔的注意事项</w:t>
      </w:r>
    </w:p>
    <w:p w14:paraId="1D5E575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right="0" w:firstLine="560" w:firstLineChars="20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高纯乙炔是一种易燃气体，具有较高的爆炸危险性，因此在使用和储存时需要特别注意以下几点：</w:t>
      </w:r>
      <w:bookmarkStart w:id="0" w:name="_GoBack"/>
      <w:bookmarkEnd w:id="0"/>
    </w:p>
    <w:p w14:paraId="47D4C8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1.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储存条件：</w:t>
      </w:r>
    </w:p>
    <w:p w14:paraId="01E2C2D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环境要求：高纯乙炔气瓶应存放在阴凉、通风、干燥的地方，库温不宜超过40℃。</w:t>
      </w:r>
    </w:p>
    <w:p w14:paraId="42E0895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隔离要求：应远离火种、热源，避免阳光直射，要与氧气、压缩空气、氧化剂、氟氯溴、铜银汞、铜盐、汞盐、银盐、过氧化有机物、炸药、毒物、放射性材料等隔离。</w:t>
      </w:r>
    </w:p>
    <w:p w14:paraId="6A1F0F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2.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运输与搬运：</w:t>
      </w:r>
    </w:p>
    <w:p w14:paraId="3A46BC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运输工具：使用专用钢瓶手推车进行搬运，做到轻拿轻放。</w:t>
      </w:r>
    </w:p>
    <w:p w14:paraId="7C3E790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安全附件：运输途中必须戴好钢瓶上的安全帽，以免损伤钢瓶附件而产生危险。</w:t>
      </w:r>
    </w:p>
    <w:p w14:paraId="40C116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3.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使用安全：</w:t>
      </w:r>
    </w:p>
    <w:p w14:paraId="3D2082B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减压与阻火：使用YQE-213等乙炔专用减压器减压后使用，并与乙炔阻火器一起使用，严防回火。</w:t>
      </w:r>
    </w:p>
    <w:p w14:paraId="119C692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设备接地：乙炔管道设备管道应接地，要严格密封。</w:t>
      </w:r>
    </w:p>
    <w:p w14:paraId="274FB1A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泄漏检测：乙炔气体管道使用前应进行氮气试压和肥皂水试漏，保证乙炔管道不泄露。</w:t>
      </w:r>
    </w:p>
    <w:p w14:paraId="45A871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4.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健康防护：</w:t>
      </w:r>
    </w:p>
    <w:p w14:paraId="7155891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通风良好：工作场所应保持通风，避免吸入高浓度乙炔。</w:t>
      </w:r>
    </w:p>
    <w:p w14:paraId="31129C7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个人防护：操作人员应佩戴适当的眼镜、手套和防护面具。</w:t>
      </w:r>
    </w:p>
    <w:p w14:paraId="364166F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中毒处理：吸入高浓度乙炔后，呈现酒醉样兴奋，能引起昏睡、紫绀、瞳孔发直、脉搏不齐等。苏醒后有对相关事故的发生经过丧失记忆能力等症状。停止吸入即迅速好转。发生中毒时应迅速脱离中毒现场，进行治疗。</w:t>
      </w:r>
    </w:p>
    <w:p w14:paraId="3B9F9B8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Chars="0" w:right="0" w:rightChars="0" w:firstLine="280" w:firstLineChars="100"/>
        <w:jc w:val="both"/>
        <w:textAlignment w:val="baseline"/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5.</w:t>
      </w: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其他注意事项：</w:t>
      </w:r>
    </w:p>
    <w:p w14:paraId="3E7B5A6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过期钢瓶：乙炔钢瓶瓶颈有钢瓶检验时间，过期钢瓶应委托相关压力容器检验单位进行检验，严禁使用过期钢瓶。</w:t>
      </w:r>
    </w:p>
    <w:p w14:paraId="0474055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360" w:lineRule="auto"/>
        <w:ind w:left="420" w:leftChars="0" w:right="0" w:hanging="420" w:firstLineChars="0"/>
        <w:jc w:val="both"/>
        <w:textAlignment w:val="baseline"/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Theme="minorEastAsia" w:hAnsiTheme="minorEastAsia" w:cstheme="minorEastAsia"/>
          <w:i w:val="0"/>
          <w:iCs w:val="0"/>
          <w:caps w:val="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应急处理：在动火进行大修理和小修理之前，应使用氮气吹扫高纯乙炔设备、容器和管道。使用的氮气纯度应大于98%，吹扫口乙炔含量小于0.5%。</w:t>
      </w:r>
    </w:p>
    <w:p w14:paraId="6B9DF4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D5836"/>
    <w:multiLevelType w:val="singleLevel"/>
    <w:tmpl w:val="8E1D583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D2824"/>
    <w:rsid w:val="349D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珠海市航空管委会</Company>
  <Pages>5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2025-05-12T01:31:00Z</dcterms:created>
  <dc:creator>嘿木南</dc:creator>
  <cp:lastModifiedBy>嘿木南</cp:lastModifiedBy>
  <dcterms:modified xsi:type="dcterms:W3CDTF">2025-05-12T02:42:43Z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735FAE34AEC848D29FC532A797F7775C_11</vt:lpwstr>
  </property>
  <property fmtid="{D5CDD505-2E9C-101B-9397-08002B2CF9AE}" pid="4" name="KSOTemplateDocerSaveRecord">
    <vt:lpwstr>eyJoZGlkIjoiODdhZWQ2ZGI2ODUwNmEyMDE2NTQ1MmUyMTNkYjRkMmUiLCJ1c2VySWQiOiI2ODI3NDk3MTgifQ==</vt:lpwstr>
  </property>
</Properties>
</file>