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1B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正丁烯：化工领域的基础原料</w:t>
      </w:r>
    </w:p>
    <w:p w14:paraId="155636A4">
      <w:pPr>
        <w:pStyle w:val="2"/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一、定义</w:t>
      </w:r>
    </w:p>
    <w:p w14:paraId="688984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正丁烯（1-丁烯，化学式为C₄H₈）是一种有机化合物，属于烯烃类。它是一种无色、易燃、具有轻微芳香气味的气体或液体，分子量为56.11。正丁烯的熔点为-185.3℃，沸点为-6.3℃，在常温常压下主要以气体形式存在，但在较低温度下可以液化。它不溶于水，但易溶于乙醇、乙醚等有机溶剂。</w:t>
      </w:r>
    </w:p>
    <w:p w14:paraId="04DF5A4E">
      <w:pPr>
        <w:pStyle w:val="2"/>
        <w:bidi w:val="0"/>
        <w:rPr>
          <w:rFonts w:hint="default" w:ascii="宋体" w:hAnsi="宋体" w:eastAsia="宋体" w:cs="宋体"/>
          <w:b/>
          <w:sz w:val="28"/>
          <w:szCs w:val="28"/>
        </w:rPr>
      </w:pPr>
      <w:r>
        <w:rPr>
          <w:rFonts w:hint="default" w:ascii="宋体" w:hAnsi="宋体" w:eastAsia="宋体" w:cs="宋体"/>
          <w:b/>
          <w:sz w:val="28"/>
          <w:szCs w:val="28"/>
        </w:rPr>
        <w:t>二、制备方法</w:t>
      </w:r>
    </w:p>
    <w:p w14:paraId="6E1699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正丁烯的制备方法多样，主要包括以下几种：</w:t>
      </w:r>
    </w:p>
    <w:p w14:paraId="1E478D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碳四馏分分离法 这是目前工业上主流的制备方法。石油裂解产物中的碳四馏分含有多种丁烯异构体，通过抽提分离可以得到高纯度的正丁烯。该方法的优势在于原料来源广泛，成本相对较低，适合大规模生产。</w:t>
      </w:r>
    </w:p>
    <w:p w14:paraId="51B32B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乙烯二聚法 乙烯在催化剂作用下发生二聚反应，生成正丁烯。该方法的优点是反应条件相对温和，但原材料成本较高，经济性较差，因此在我国的应用较少。</w:t>
      </w:r>
    </w:p>
    <w:p w14:paraId="27D943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低温精馏法 以工业1-丁烯（含量97%）为原料，经硅胶干燥后送入低温精馏塔。原料气在蒸馏釜内被液氮制冷剂冷凝后进行分馏，通过间歇精馏法提纯可得到高纯度的正丁烯。</w:t>
      </w:r>
    </w:p>
    <w:p w14:paraId="1364C4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其他方法 正丁烯还可以通过天然气、炼厂气及石油馏分的催化裂化、石油烃裂解等方法制得。此外，通过碳四烯烃骨架正构化技术，也可以将异丁烯转化为正丁烯。</w:t>
      </w:r>
    </w:p>
    <w:p w14:paraId="22E8D29B">
      <w:pPr>
        <w:pStyle w:val="2"/>
        <w:bidi w:val="0"/>
        <w:rPr>
          <w:rFonts w:hint="default" w:ascii="宋体" w:hAnsi="宋体" w:eastAsia="宋体" w:cs="宋体"/>
          <w:b/>
          <w:sz w:val="28"/>
          <w:szCs w:val="28"/>
        </w:rPr>
      </w:pPr>
      <w:r>
        <w:rPr>
          <w:rFonts w:hint="default" w:ascii="宋体" w:hAnsi="宋体" w:eastAsia="宋体" w:cs="宋体"/>
          <w:b/>
          <w:sz w:val="28"/>
          <w:szCs w:val="28"/>
        </w:rPr>
        <w:t>三、使用场景</w:t>
      </w:r>
    </w:p>
    <w:p w14:paraId="003276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正丁烯是一种重要的基础化工原料，广泛应用于石油化工、塑料、橡胶、合成材料等领域。以下是其主要的应用场景：</w:t>
      </w:r>
    </w:p>
    <w:p w14:paraId="0164234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200" w:right="0" w:rightChars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合成橡胶与塑料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</w:t>
      </w:r>
    </w:p>
    <w:p w14:paraId="0BA848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正丁烯可以聚合成具有高温耐蠕变性、耐磨性和耐应力开裂性的聚1-丁烯。它还可以与乙烯共聚生成线性低密度聚乙烯（LLDPE），这种材料具有优良的机械性能和加工性能，广泛应用于包装、建筑等领域。</w:t>
      </w:r>
    </w:p>
    <w:p w14:paraId="1E2FFD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生产化学品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</w:t>
      </w:r>
    </w:p>
    <w:p w14:paraId="20739D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正丁烯是合成多种化学品的重要原料，例如通过水合反应生成仲丁醇，仲丁醇进一步脱氢可以生成甲乙酮。它还可以用于生产环氧丁烷、丁二烯、1,2-丁二醇、丁酮等化学品。</w:t>
      </w:r>
    </w:p>
    <w:p w14:paraId="3F0629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生产增塑剂与表面活性剂</w:t>
      </w:r>
    </w:p>
    <w:p w14:paraId="0E20C5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正丁烯可用于生产增塑剂、乳化剂、表面活性剂等产品。这些产品在塑料加工、洗涤剂、化妆品等行业中具有广泛的应用。</w:t>
      </w:r>
    </w:p>
    <w:p w14:paraId="40427B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作为标准气与麻醉剂</w:t>
      </w:r>
    </w:p>
    <w:p w14:paraId="510C38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高纯度的正丁烯可以用作标准气，用于校准分析仪器。在高浓度下，正丁烯还具有麻醉作用。</w:t>
      </w:r>
    </w:p>
    <w:p w14:paraId="05109C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其他应用</w:t>
      </w:r>
    </w:p>
    <w:p w14:paraId="203AF6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正丁烯还可以用于生产润滑油添加剂、树脂、杀菌剂、杀虫剂等产品。在许多情况下，1-丁烯和2-丁烯不需要分离，可以一起进行化学处理以生产重要的有机化学基础产品。</w:t>
      </w:r>
    </w:p>
    <w:p w14:paraId="627DBDC0">
      <w:pPr>
        <w:pStyle w:val="2"/>
        <w:bidi w:val="0"/>
        <w:rPr>
          <w:rFonts w:hint="default" w:ascii="宋体" w:hAnsi="宋体" w:eastAsia="宋体" w:cs="宋体"/>
          <w:b/>
          <w:sz w:val="28"/>
          <w:szCs w:val="28"/>
        </w:rPr>
      </w:pPr>
      <w:r>
        <w:rPr>
          <w:rFonts w:hint="default" w:ascii="宋体" w:hAnsi="宋体" w:eastAsia="宋体" w:cs="宋体"/>
          <w:b/>
          <w:sz w:val="28"/>
          <w:szCs w:val="28"/>
        </w:rPr>
        <w:t>四、注意事项</w:t>
      </w:r>
    </w:p>
    <w:p w14:paraId="51C1D9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正丁烯是一种易燃、易爆的化学物质，操作和储存时需要特别注意安全：</w:t>
      </w:r>
    </w:p>
    <w:p w14:paraId="326AF8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毒性与健康危害</w:t>
      </w:r>
    </w:p>
    <w:p w14:paraId="7F999C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正丁烯是一种有毒气体，其毒性约为乙烯的4.5倍。吸入高浓度的正丁烯可能会导致呼吸急促、迟钝、肌肉失调、恶心、呕吐等症状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工作人员在操作时必须佩戴防护装备，如防护手套、防护眼镜和防毒面具，并确保工作环境有良好的通风条件。</w:t>
      </w:r>
    </w:p>
    <w:p w14:paraId="2990A9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防火与防爆</w:t>
      </w:r>
    </w:p>
    <w:p w14:paraId="37F442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正丁烯极易燃烧，与空气混合后会形成爆炸性混合物。在储存和运输过程中，必须远离火源、高温和强氧化剂。钢瓶应存放在通风良好、阴凉的地方，避免碰撞。</w:t>
      </w:r>
    </w:p>
    <w:p w14:paraId="7253F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泄漏处理</w:t>
      </w:r>
    </w:p>
    <w:p w14:paraId="1D36CA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如果发生泄漏，应迅速撤离泄漏区域的人员，并切断泄漏源。泄漏区域应进行通风，以稀释气体浓度。泄漏的正丁烯可以通过吸收剂吸附或用大量水冲洗。</w:t>
      </w:r>
    </w:p>
    <w:p w14:paraId="75F39F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储存与运输</w:t>
      </w:r>
    </w:p>
    <w:p w14:paraId="6F6964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正丁烯通常采用耐压钢瓶或槽车运输。储存容器必须防碰撞，并放置在阴凉、通风的库房中。严禁明火，避免与氧气、氯气、强氧化剂或可燃物混存。</w:t>
      </w:r>
      <w:bookmarkStart w:id="0" w:name="_GoBack"/>
      <w:bookmarkEnd w:id="0"/>
    </w:p>
    <w:p w14:paraId="069A6A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正丁烯作为一种重要的化工原料，其在工业生产中的应用极为广泛。然而，由于其易燃易爆的特性，操作和储存时必须严格遵守安全规范，以确保生产过程的安全和高效。</w:t>
      </w:r>
    </w:p>
    <w:p w14:paraId="02A9D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51A00"/>
    <w:rsid w:val="3A15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2025-06-16T05:53:00Z</dcterms:created>
  <dc:creator>嘿木南</dc:creator>
  <cp:lastModifiedBy>嘿木南</cp:lastModifiedBy>
  <dcterms:modified xsi:type="dcterms:W3CDTF">2025-06-16T06:10:14Z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47CBDE3ECC6C4A19B23C0B3F3BF42F1C_11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